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宋体" w:hAnsi="宋体" w:eastAsia="宋体" w:cs="宋体"/>
          <w:szCs w:val="24"/>
        </w:rPr>
      </w:pPr>
      <w:r>
        <w:rPr>
          <w:sz w:val="32"/>
          <w:szCs w:val="32"/>
        </w:rPr>
        <w:t>关于举办 2022 年学位英语水平提升辅导班的通知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各学院：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临近 2022 届毕业，《关于做好 2022 届本科生毕业与学士学位授予工作的 通知》（南晓院教字〔2021〕68 号）中细化的关于学士学位授予工作的相关要求 即将执行，考虑到疫情的影响，为帮助同学们提高学位英语水平，拟举办 2022 年学位英语水平提升辅导班，具体通知如下：</w:t>
      </w:r>
    </w:p>
    <w:p>
      <w:pPr>
        <w:numPr>
          <w:ilvl w:val="0"/>
          <w:numId w:val="1"/>
        </w:numPr>
        <w:spacing w:line="360" w:lineRule="auto"/>
        <w:ind w:left="60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辅导安排 </w:t>
      </w:r>
    </w:p>
    <w:p>
      <w:pPr>
        <w:numPr>
          <w:numId w:val="0"/>
        </w:numPr>
        <w:spacing w:line="360" w:lineRule="auto"/>
        <w:ind w:left="0" w:leftChars="0" w:firstLine="480" w:firstLineChars="200"/>
      </w:pPr>
      <w:r>
        <w:rPr>
          <w:rFonts w:ascii="宋体" w:hAnsi="宋体" w:eastAsia="宋体" w:cs="宋体"/>
          <w:sz w:val="24"/>
          <w:szCs w:val="24"/>
        </w:rPr>
        <w:t>1.辅导课时：32 课时/班；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2.授课方式及时间安排： 课程采用线上线下混合式教学，授课形式依据疫情防控规定灵活调整，暂定： 线下上课时间 4 月 5 日-5 月 28 日每周二下午 13:30-15:05（根据疫情防控要求， 暂时采用线上教学），线上课程每周六上午 8:30-10:05。 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3.考核办法：保证教学质量，注重过程性考核。平时测验占比 40%，期末考 核占比 60%。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二、报名要求 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2016、2017 级延期毕业及 2018 级英语水平未达学位授予条件的非英语类专 业学生，可根据个人意愿，自愿报名； 报名的学生需遵守课程的辅导安排，参加过程性考核和期末考核，考核的总 评成绩将作为英语水平的学位授予条件依据。 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三、报名流程 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1.各学院通知报名（为避免遗漏，建议做好特别提醒），并审核资格、汇总 学生信息（学号、姓名、学院、班级、四级最高分），于 3 月 31 日前以 EXCEL 文件形式报教务处刘老师；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2.教务处复核后公布参加辅导班的学生名单；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3.各学院根据公布的名单通知相关学生辅导安排； </w:t>
      </w:r>
    </w:p>
    <w:p>
      <w:pPr>
        <w:numPr>
          <w:numId w:val="0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本次辅导、考核不收取费用。 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特别提醒 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学生需在规定时间内按通知要求报名、参加课程的学习和考核，因本人原 因未在规定时间报名或参加考核的，责任自行承担。</w:t>
      </w:r>
    </w:p>
    <w:p>
      <w:pPr>
        <w:numPr>
          <w:numId w:val="0"/>
        </w:numPr>
        <w:spacing w:line="360" w:lineRule="auto"/>
        <w:ind w:left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 xml:space="preserve">考核的具体安排，将于授课进行中另行通知。 </w:t>
      </w:r>
    </w:p>
    <w:p>
      <w:pPr>
        <w:numPr>
          <w:numId w:val="0"/>
        </w:numPr>
        <w:spacing w:line="360" w:lineRule="auto"/>
        <w:ind w:left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联系人：刘老师 86178350 韩老师 86178237</w:t>
      </w:r>
    </w:p>
    <w:p>
      <w:pPr>
        <w:numPr>
          <w:numId w:val="0"/>
        </w:numPr>
        <w:spacing w:line="360" w:lineRule="auto"/>
        <w:ind w:leftChars="20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360" w:lineRule="auto"/>
        <w:ind w:leftChars="20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360" w:lineRule="auto"/>
        <w:ind w:left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教务处 外国语学院</w:t>
      </w:r>
    </w:p>
    <w:p>
      <w:pPr>
        <w:numPr>
          <w:numId w:val="0"/>
        </w:numPr>
        <w:spacing w:line="360" w:lineRule="auto"/>
        <w:ind w:leftChars="200"/>
        <w:jc w:val="right"/>
      </w:pPr>
      <w:r>
        <w:rPr>
          <w:rFonts w:ascii="宋体" w:hAnsi="宋体" w:eastAsia="宋体" w:cs="宋体"/>
          <w:sz w:val="24"/>
          <w:szCs w:val="24"/>
        </w:rPr>
        <w:t xml:space="preserve"> 2022 年 3 月 25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F9439"/>
    <w:multiLevelType w:val="singleLevel"/>
    <w:tmpl w:val="200F94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EE053D"/>
    <w:multiLevelType w:val="singleLevel"/>
    <w:tmpl w:val="77EE053D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2022-03-25T06:02:50Z</dcterms:created>
  <dc:creator>a</dc:creator>
  <cp:lastModifiedBy>晓白</cp:lastModifiedBy>
  <dcterms:modified xsi:type="dcterms:W3CDTF">2022-03-25T06:07:09Z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B5DD6EDB28CD467CA40E60BE64CDB9E1</vt:lpwstr>
  </property>
</Properties>
</file>