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09" w:rsidRPr="001D6B2E" w:rsidRDefault="00BD7009" w:rsidP="00BD7009">
      <w:pPr>
        <w:widowControl/>
        <w:spacing w:line="400" w:lineRule="exact"/>
        <w:rPr>
          <w:rFonts w:ascii="宋体" w:hAnsi="宋体" w:cs="宋体"/>
          <w:bCs/>
          <w:kern w:val="0"/>
          <w:sz w:val="28"/>
          <w:szCs w:val="28"/>
          <w:u w:val="single"/>
        </w:rPr>
      </w:pPr>
      <w:r w:rsidRPr="001D6B2E">
        <w:rPr>
          <w:rFonts w:ascii="宋体" w:hAnsi="宋体" w:cs="宋体" w:hint="eastAsia"/>
          <w:bCs/>
          <w:kern w:val="0"/>
          <w:sz w:val="28"/>
          <w:szCs w:val="28"/>
          <w:u w:val="single"/>
        </w:rPr>
        <w:t>附件一：</w:t>
      </w:r>
    </w:p>
    <w:tbl>
      <w:tblPr>
        <w:tblW w:w="13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1462"/>
        <w:gridCol w:w="4503"/>
        <w:gridCol w:w="1348"/>
        <w:gridCol w:w="1462"/>
        <w:gridCol w:w="3220"/>
        <w:gridCol w:w="753"/>
      </w:tblGrid>
      <w:tr w:rsidR="00BD7009" w:rsidRPr="001D6B2E" w:rsidTr="00FA40F3">
        <w:trPr>
          <w:trHeight w:val="920"/>
        </w:trPr>
        <w:tc>
          <w:tcPr>
            <w:tcW w:w="1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u w:val="single"/>
                <w:lang w:bidi="ar"/>
              </w:rPr>
              <w:t>2018年纪检监察研究课题立项清单</w:t>
            </w:r>
          </w:p>
        </w:tc>
      </w:tr>
      <w:tr w:rsidR="00BD7009" w:rsidRPr="001D6B2E" w:rsidTr="00FA40F3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u w:val="single"/>
              </w:rPr>
            </w:pPr>
            <w:r w:rsidRPr="001D6B2E"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u w:val="single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u w:val="single"/>
              </w:rPr>
            </w:pPr>
            <w:r w:rsidRPr="001D6B2E"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u w:val="single"/>
                <w:lang w:bidi="ar"/>
              </w:rPr>
              <w:t>立项编号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u w:val="single"/>
              </w:rPr>
            </w:pPr>
            <w:r w:rsidRPr="001D6B2E"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u w:val="single"/>
                <w:lang w:bidi="ar"/>
              </w:rPr>
              <w:t>课题名称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u w:val="single"/>
              </w:rPr>
            </w:pPr>
            <w:r w:rsidRPr="001D6B2E"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u w:val="single"/>
                <w:lang w:bidi="ar"/>
              </w:rPr>
              <w:t>负责人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u w:val="single"/>
              </w:rPr>
            </w:pPr>
            <w:r w:rsidRPr="001D6B2E"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u w:val="single"/>
                <w:lang w:bidi="ar"/>
              </w:rPr>
              <w:t>立项类别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u w:val="single"/>
              </w:rPr>
            </w:pPr>
            <w:r w:rsidRPr="001D6B2E"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u w:val="single"/>
                <w:lang w:bidi="ar"/>
              </w:rPr>
              <w:t>所属党组织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u w:val="single"/>
              </w:rPr>
            </w:pPr>
            <w:r w:rsidRPr="001D6B2E">
              <w:rPr>
                <w:rStyle w:val="font71"/>
                <w:rFonts w:hint="default"/>
                <w:u w:val="single"/>
                <w:lang w:bidi="ar"/>
              </w:rPr>
              <w:t>备</w:t>
            </w:r>
            <w:r w:rsidRPr="001D6B2E">
              <w:rPr>
                <w:rStyle w:val="font41"/>
                <w:rFonts w:hAnsi="宋体"/>
                <w:u w:val="single"/>
                <w:lang w:bidi="ar"/>
              </w:rPr>
              <w:t>注</w:t>
            </w:r>
          </w:p>
        </w:tc>
      </w:tr>
      <w:tr w:rsidR="00BD7009" w:rsidRPr="001D6B2E" w:rsidTr="00FA40F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2018JW01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构建高校权力监管机制的师生共同体策略研究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刘大路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proofErr w:type="gramStart"/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一般课题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机关党委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rPr>
                <w:rFonts w:ascii="宋体" w:eastAsia="宋体" w:hAnsi="宋体" w:cs="宋体"/>
                <w:color w:val="000000"/>
                <w:sz w:val="22"/>
                <w:szCs w:val="22"/>
                <w:u w:val="single"/>
              </w:rPr>
            </w:pPr>
          </w:p>
        </w:tc>
      </w:tr>
      <w:tr w:rsidR="00BD7009" w:rsidRPr="001D6B2E" w:rsidTr="00FA40F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2018JW02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三转视阈下高校监察工作的困境及对策研究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郭燕龙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proofErr w:type="gramStart"/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一般课题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机关党委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</w:p>
        </w:tc>
      </w:tr>
      <w:tr w:rsidR="00BD7009" w:rsidRPr="001D6B2E" w:rsidTr="00FA40F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2018JW03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基于传统文化视角下的高校党风廉政建设研究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李志兵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proofErr w:type="gramStart"/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一般课题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机关党委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</w:p>
        </w:tc>
      </w:tr>
      <w:tr w:rsidR="00BD7009" w:rsidRPr="001D6B2E" w:rsidTr="00FA40F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2018JW04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革命文化融入大学生廉洁意识培育的路径研究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陈自来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proofErr w:type="gramStart"/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一般课题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环境科学学院党总支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</w:p>
        </w:tc>
      </w:tr>
      <w:tr w:rsidR="00BD7009" w:rsidRPr="001D6B2E" w:rsidTr="00FA40F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2018JW05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高校廉洁教育三</w:t>
            </w:r>
            <w:proofErr w:type="gramStart"/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进研究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proofErr w:type="gramStart"/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何文秋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proofErr w:type="gramStart"/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一般课题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电子工程学院党总支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</w:p>
        </w:tc>
      </w:tr>
      <w:tr w:rsidR="00BD7009" w:rsidRPr="001D6B2E" w:rsidTr="00FA40F3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2018JW06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高校纪检监察与内部审计协同运行机制研究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李冬梅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proofErr w:type="gramStart"/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一般课题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 w:rsidRPr="001D6B2E">
              <w:rPr>
                <w:rFonts w:ascii="宋体" w:eastAsia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>机关党委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7009" w:rsidRPr="001D6B2E" w:rsidRDefault="00BD7009" w:rsidP="00FA40F3">
            <w:pPr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</w:p>
        </w:tc>
      </w:tr>
    </w:tbl>
    <w:p w:rsidR="00BD7009" w:rsidRPr="001D6B2E" w:rsidRDefault="00BD7009" w:rsidP="00BD7009">
      <w:pPr>
        <w:pStyle w:val="a3"/>
        <w:widowControl/>
        <w:shd w:val="clear" w:color="auto" w:fill="FFFFFF"/>
        <w:spacing w:beforeAutospacing="0" w:afterAutospacing="0" w:line="420" w:lineRule="atLeast"/>
        <w:rPr>
          <w:rFonts w:ascii="微软雅黑" w:eastAsia="微软雅黑" w:hAnsi="微软雅黑" w:cs="微软雅黑"/>
          <w:color w:val="333333"/>
          <w:u w:val="single"/>
          <w:shd w:val="clear" w:color="auto" w:fill="FFFFFF"/>
        </w:rPr>
      </w:pPr>
    </w:p>
    <w:p w:rsidR="009F4350" w:rsidRDefault="009F4350">
      <w:bookmarkStart w:id="0" w:name="_GoBack"/>
      <w:bookmarkEnd w:id="0"/>
    </w:p>
    <w:sectPr w:rsidR="009F4350" w:rsidSect="00BD70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09"/>
    <w:rsid w:val="009F4350"/>
    <w:rsid w:val="00BD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0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D700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71">
    <w:name w:val="font71"/>
    <w:basedOn w:val="a0"/>
    <w:rsid w:val="00BD7009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0"/>
    <w:rsid w:val="00BD7009"/>
    <w:rPr>
      <w:rFonts w:ascii="仿宋_GB2312" w:eastAsia="仿宋_GB2312" w:cs="仿宋_GB2312" w:hint="default"/>
      <w:b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0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D700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71">
    <w:name w:val="font71"/>
    <w:basedOn w:val="a0"/>
    <w:rsid w:val="00BD7009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0"/>
    <w:rsid w:val="00BD7009"/>
    <w:rPr>
      <w:rFonts w:ascii="仿宋_GB2312" w:eastAsia="仿宋_GB2312" w:cs="仿宋_GB2312" w:hint="default"/>
      <w:b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2020-06-30T06:05:00Z</dcterms:created>
  <dcterms:modified xsi:type="dcterms:W3CDTF">2020-06-30T06:06:00Z</dcterms:modified>
</cp:coreProperties>
</file>